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Marché de Noël 2025 : candidatures pour participer aux permanences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24" w:before="120" w:after="12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Ȧ renvoyer impérativement avant le 12 novembre à l’adresse suivante :  </w:t>
      </w:r>
    </w:p>
    <w:p>
      <w:pPr>
        <w:pStyle w:val="Normal"/>
        <w:spacing w:lineRule="atLeast" w:line="24" w:before="120" w:after="120"/>
        <w:jc w:val="center"/>
        <w:rPr>
          <w:rFonts w:ascii="Arial" w:hAnsi="Arial" w:cs="Arial"/>
          <w:b/>
          <w:b/>
          <w:bCs/>
          <w:sz w:val="24"/>
          <w:szCs w:val="24"/>
        </w:rPr>
      </w:pPr>
      <w:hyperlink r:id="rId2">
        <w:r>
          <w:rPr>
            <w:rStyle w:val="LienInternet"/>
            <w:rFonts w:eastAsia="Times New Roman" w:cs="Arial" w:ascii="Arial" w:hAnsi="Arial"/>
            <w:b/>
            <w:bCs/>
            <w:i/>
            <w:iCs/>
            <w:color w:val="2E74B5" w:themeColor="accent5" w:themeShade="bf"/>
            <w:kern w:val="0"/>
            <w:sz w:val="28"/>
            <w:szCs w:val="28"/>
            <w:lang w:eastAsia="fr-FR"/>
            <w14:ligatures w14:val="none"/>
          </w:rPr>
          <w:t>descamps.jacqueline@neuf.fr</w:t>
        </w:r>
      </w:hyperlink>
    </w:p>
    <w:p>
      <w:pPr>
        <w:pStyle w:val="Normal"/>
        <w:spacing w:lineRule="atLeast" w:line="24" w:before="120" w:after="12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(Vous devez d’abord enregistrer ce document avant de le renseigner)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Style w:val="Grilledutableau"/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3541"/>
        <w:gridCol w:w="1702"/>
        <w:gridCol w:w="2977"/>
      </w:tblGrid>
      <w:tr>
        <w:trPr>
          <w:trHeight w:val="548" w:hRule="atLeast"/>
        </w:trPr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fr-FR" w:eastAsia="en-US" w:bidi="ar-SA"/>
              </w:rPr>
              <w:t>Nom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fr-FR" w:eastAsia="en-US" w:bidi="ar-SA"/>
              </w:rPr>
              <w:t>Prénom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>
          <w:trHeight w:val="548" w:hRule="atLeast"/>
        </w:trPr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fr-FR" w:eastAsia="en-US" w:bidi="ar-SA"/>
              </w:rPr>
              <w:t>e-mail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fr-FR" w:eastAsia="en-US" w:bidi="ar-SA"/>
              </w:rPr>
              <w:t>N° téléphone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Style w:val="Grilledutableau"/>
        <w:tblW w:w="91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5"/>
        <w:gridCol w:w="1559"/>
        <w:gridCol w:w="1559"/>
        <w:gridCol w:w="3638"/>
      </w:tblGrid>
      <w:tr>
        <w:trPr>
          <w:trHeight w:val="608" w:hRule="atLeast"/>
        </w:trPr>
        <w:tc>
          <w:tcPr>
            <w:tcW w:w="916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fr-FR" w:eastAsia="en-US" w:bidi="ar-SA"/>
              </w:rPr>
              <w:t>Je souhaite participer aux permanences suivantes :</w:t>
            </w:r>
          </w:p>
        </w:tc>
      </w:tr>
      <w:tr>
        <w:trPr>
          <w:trHeight w:val="608" w:hRule="atLeast"/>
        </w:trPr>
        <w:tc>
          <w:tcPr>
            <w:tcW w:w="2405" w:type="dxa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40"/>
                <w:szCs w:val="40"/>
              </w:rPr>
            </w:pPr>
            <w:r>
              <w:rPr>
                <w:rFonts w:eastAsia="Wingdings" w:cs="Wingdings" w:ascii="Wingdings" w:hAnsi="Wingdings"/>
                <w:b/>
                <w:bCs/>
                <w:kern w:val="2"/>
                <w:sz w:val="40"/>
                <w:szCs w:val="40"/>
                <w:lang w:val="fr-FR" w:eastAsia="en-US" w:bidi="ar-SA"/>
              </w:rPr>
              <w:t></w:t>
            </w: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40"/>
                <w:szCs w:val="40"/>
              </w:rPr>
            </w:pPr>
            <w:bookmarkStart w:id="0" w:name="_Hlk212112279"/>
            <w:r>
              <w:rPr>
                <w:rFonts w:eastAsia="Wingdings" w:cs="Wingdings" w:ascii="Wingdings" w:hAnsi="Wingdings"/>
                <w:b/>
                <w:bCs/>
                <w:kern w:val="2"/>
                <w:sz w:val="40"/>
                <w:szCs w:val="40"/>
                <w:lang w:val="fr-FR" w:eastAsia="en-US" w:bidi="ar-SA"/>
              </w:rPr>
              <w:t></w:t>
            </w:r>
            <w:bookmarkEnd w:id="0"/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40"/>
                <w:szCs w:val="40"/>
              </w:rPr>
            </w:pPr>
            <w:r>
              <w:rPr>
                <w:rFonts w:eastAsia="Wingdings" w:cs="Wingdings" w:ascii="Wingdings" w:hAnsi="Wingdings"/>
                <w:b/>
                <w:bCs/>
                <w:kern w:val="2"/>
                <w:sz w:val="40"/>
                <w:szCs w:val="40"/>
                <w:lang w:val="fr-FR" w:eastAsia="en-US" w:bidi="ar-SA"/>
              </w:rPr>
              <w:t></w:t>
            </w:r>
          </w:p>
        </w:tc>
        <w:tc>
          <w:tcPr>
            <w:tcW w:w="3638" w:type="dxa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40"/>
                <w:szCs w:val="40"/>
              </w:rPr>
            </w:pPr>
            <w:bookmarkStart w:id="1" w:name="_Hlk212112308"/>
            <w:r>
              <w:rPr>
                <w:rFonts w:eastAsia="Wingdings" w:cs="Wingdings" w:ascii="Wingdings" w:hAnsi="Wingdings"/>
                <w:b/>
                <w:bCs/>
                <w:kern w:val="2"/>
                <w:sz w:val="40"/>
                <w:szCs w:val="40"/>
                <w:lang w:val="fr-FR" w:eastAsia="en-US" w:bidi="ar-SA"/>
              </w:rPr>
              <w:t></w:t>
            </w:r>
            <w:bookmarkEnd w:id="1"/>
          </w:p>
        </w:tc>
      </w:tr>
      <w:tr>
        <w:trPr>
          <w:trHeight w:val="608" w:hRule="atLeast"/>
        </w:trPr>
        <w:tc>
          <w:tcPr>
            <w:tcW w:w="24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fr-FR" w:eastAsia="en-US" w:bidi="ar-SA"/>
              </w:rPr>
              <w:t>Dates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fr-FR" w:eastAsia="en-US" w:bidi="ar-SA"/>
              </w:rPr>
              <w:t>1</w:t>
            </w: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vertAlign w:val="superscript"/>
                <w:lang w:val="fr-FR" w:eastAsia="en-US" w:bidi="ar-SA"/>
              </w:rPr>
              <w:t>ère</w:t>
            </w: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fr-FR" w:eastAsia="en-US" w:bidi="ar-SA"/>
              </w:rPr>
              <w:t xml:space="preserve"> partie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fr-FR" w:eastAsia="en-US" w:bidi="ar-SA"/>
              </w:rPr>
              <w:t>de journée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fr-FR" w:eastAsia="en-US" w:bidi="ar-SA"/>
              </w:rPr>
              <w:t>2</w:t>
            </w: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vertAlign w:val="superscript"/>
                <w:lang w:val="fr-FR" w:eastAsia="en-US" w:bidi="ar-SA"/>
              </w:rPr>
              <w:t>ème</w:t>
            </w: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fr-FR" w:eastAsia="en-US" w:bidi="ar-SA"/>
              </w:rPr>
              <w:t xml:space="preserve"> partie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fr-FR" w:eastAsia="en-US" w:bidi="ar-SA"/>
              </w:rPr>
              <w:t>de journée</w:t>
            </w:r>
          </w:p>
        </w:tc>
        <w:tc>
          <w:tcPr>
            <w:tcW w:w="36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fr-FR" w:eastAsia="en-US" w:bidi="ar-SA"/>
              </w:rPr>
              <w:t>Avec…</w:t>
            </w:r>
          </w:p>
        </w:tc>
      </w:tr>
      <w:tr>
        <w:trPr>
          <w:trHeight w:val="608" w:hRule="atLeast"/>
        </w:trPr>
        <w:tc>
          <w:tcPr>
            <w:tcW w:w="2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bCs/>
                <w:color w:val="2E74B5" w:themeColor="accent5" w:themeShade="bf"/>
                <w:kern w:val="2"/>
                <w:sz w:val="28"/>
                <w:szCs w:val="28"/>
                <w:lang w:val="fr-FR" w:eastAsia="en-US" w:bidi="ar-SA"/>
              </w:rPr>
              <w:t>Mercredi 26/11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E74B5" w:themeColor="accent5" w:themeShade="bf"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bCs/>
                <w:color w:val="2E74B5" w:themeColor="accent5" w:themeShade="bf"/>
                <w:kern w:val="2"/>
                <w:sz w:val="28"/>
                <w:szCs w:val="28"/>
                <w:lang w:val="fr-FR" w:eastAsia="en-US" w:bidi="ar-SA"/>
              </w:rPr>
              <w:t>X</w:t>
            </w:r>
          </w:p>
        </w:tc>
        <w:tc>
          <w:tcPr>
            <w:tcW w:w="3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bCs/>
                <w:color w:val="2E74B5" w:themeColor="accent5" w:themeShade="bf"/>
                <w:kern w:val="2"/>
                <w:sz w:val="28"/>
                <w:szCs w:val="28"/>
                <w:lang w:val="fr-FR" w:eastAsia="en-US" w:bidi="ar-SA"/>
              </w:rPr>
              <w:t>(Exemple)</w:t>
            </w:r>
          </w:p>
        </w:tc>
      </w:tr>
      <w:tr>
        <w:trPr>
          <w:trHeight w:val="608" w:hRule="atLeast"/>
        </w:trPr>
        <w:tc>
          <w:tcPr>
            <w:tcW w:w="2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3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</w:tr>
      <w:tr>
        <w:trPr>
          <w:trHeight w:val="608" w:hRule="atLeast"/>
        </w:trPr>
        <w:tc>
          <w:tcPr>
            <w:tcW w:w="2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3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</w:tr>
      <w:tr>
        <w:trPr>
          <w:trHeight w:val="608" w:hRule="atLeast"/>
        </w:trPr>
        <w:tc>
          <w:tcPr>
            <w:tcW w:w="2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3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</w:tr>
      <w:tr>
        <w:trPr>
          <w:trHeight w:val="608" w:hRule="atLeast"/>
        </w:trPr>
        <w:tc>
          <w:tcPr>
            <w:tcW w:w="2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3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</w:tr>
      <w:tr>
        <w:trPr>
          <w:trHeight w:val="608" w:hRule="atLeast"/>
        </w:trPr>
        <w:tc>
          <w:tcPr>
            <w:tcW w:w="2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3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Les colonnes </w:t>
      </w:r>
      <w:r>
        <w:rPr>
          <w:rFonts w:eastAsia="Wingdings" w:cs="Wingdings" w:ascii="Wingdings" w:hAnsi="Wingdings"/>
          <w:b/>
          <w:bCs/>
          <w:sz w:val="36"/>
          <w:szCs w:val="36"/>
        </w:rPr>
        <w:t></w:t>
      </w:r>
      <w:r>
        <w:rPr>
          <w:rFonts w:cs="Arial" w:ascii="Arial" w:hAnsi="Arial"/>
          <w:b/>
          <w:bCs/>
          <w:sz w:val="24"/>
          <w:szCs w:val="24"/>
        </w:rPr>
        <w:t xml:space="preserve"> et </w:t>
      </w:r>
      <w:r>
        <w:rPr>
          <w:rFonts w:eastAsia="Wingdings" w:cs="Wingdings" w:ascii="Wingdings" w:hAnsi="Wingdings"/>
          <w:b/>
          <w:bCs/>
          <w:sz w:val="36"/>
          <w:szCs w:val="36"/>
        </w:rPr>
        <w:t></w:t>
      </w:r>
      <w:r>
        <w:rPr>
          <w:rFonts w:cs="Arial" w:ascii="Arial" w:hAnsi="Arial"/>
          <w:b/>
          <w:bCs/>
          <w:sz w:val="24"/>
          <w:szCs w:val="24"/>
        </w:rPr>
        <w:t xml:space="preserve"> peuvent être cochées avec une croix.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La colonne </w:t>
      </w:r>
      <w:r>
        <w:rPr>
          <w:rFonts w:eastAsia="Wingdings" w:cs="Wingdings" w:ascii="Wingdings" w:hAnsi="Wingdings"/>
          <w:b/>
          <w:bCs/>
          <w:sz w:val="36"/>
          <w:szCs w:val="36"/>
        </w:rPr>
        <w:t></w:t>
      </w:r>
      <w:r>
        <w:rPr>
          <w:rFonts w:cs="Arial" w:ascii="Arial" w:hAnsi="Arial"/>
          <w:b/>
          <w:bCs/>
          <w:sz w:val="24"/>
          <w:szCs w:val="24"/>
        </w:rPr>
        <w:t xml:space="preserve"> désigne la personne avec laquelle vous souhaitez faire équipe.</w:t>
      </w:r>
    </w:p>
    <w:p>
      <w:pPr>
        <w:pStyle w:val="Normal"/>
        <w:spacing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Votre inscription apparaîtra dans le planning à consulter sur notre site </w:t>
      </w:r>
    </w:p>
    <w:p>
      <w:pPr>
        <w:pStyle w:val="Normal"/>
        <w:spacing w:before="0" w:after="0"/>
        <w:jc w:val="center"/>
        <w:rPr/>
      </w:pPr>
      <w:hyperlink r:id="rId3">
        <w:r>
          <w:rPr>
            <w:rStyle w:val="LienInternet"/>
            <w:rFonts w:cs="Arial" w:ascii="Arial" w:hAnsi="Arial"/>
            <w:b/>
            <w:bCs/>
            <w:i/>
            <w:iCs/>
            <w:color w:val="2E74B5" w:themeColor="accent5" w:themeShade="bf"/>
            <w:sz w:val="32"/>
            <w:szCs w:val="32"/>
            <w:u w:val="single"/>
          </w:rPr>
          <w:t>En cliquant sur ce lien</w:t>
        </w:r>
      </w:hyperlink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à partir du 15 novembre.</w:t>
      </w:r>
    </w:p>
    <w:p>
      <w:pPr>
        <w:pStyle w:val="Normal"/>
        <w:spacing w:before="0" w:after="16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En cas de difficulté pour y répondre favorablement, vous serez contacté(e) par téléphone pour définir un autre créneau.</w:t>
      </w:r>
    </w:p>
    <w:sectPr>
      <w:type w:val="nextPage"/>
      <w:pgSz w:w="11906" w:h="16838"/>
      <w:pgMar w:left="1417" w:right="1417" w:gutter="0" w:header="0" w:top="1417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3b1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e1430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430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430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430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430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430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430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430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430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e1430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e1430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e14306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e14306"/>
    <w:rPr>
      <w:rFonts w:eastAsia="" w:cs="" w:cstheme="majorBidi" w:eastAsiaTheme="majorEastAsia"/>
      <w:i/>
      <w:iCs/>
      <w:color w:val="2F5496" w:themeColor="accent1" w:themeShade="bf"/>
    </w:rPr>
  </w:style>
  <w:style w:type="character" w:styleId="Titre5Car" w:customStyle="1">
    <w:name w:val="Titre 5 Car"/>
    <w:basedOn w:val="DefaultParagraphFont"/>
    <w:uiPriority w:val="9"/>
    <w:semiHidden/>
    <w:qFormat/>
    <w:rsid w:val="00e14306"/>
    <w:rPr>
      <w:rFonts w:eastAsia="" w:cs="" w:cstheme="majorBidi" w:eastAsiaTheme="majorEastAsia"/>
      <w:color w:val="2F5496" w:themeColor="accent1" w:themeShade="bf"/>
    </w:rPr>
  </w:style>
  <w:style w:type="character" w:styleId="Titre6Car" w:customStyle="1">
    <w:name w:val="Titre 6 Car"/>
    <w:basedOn w:val="DefaultParagraphFont"/>
    <w:uiPriority w:val="9"/>
    <w:semiHidden/>
    <w:qFormat/>
    <w:rsid w:val="00e14306"/>
    <w:rPr>
      <w:rFonts w:eastAsia="" w:cs="" w:cstheme="majorBidi" w:eastAsiaTheme="majorEastAsia"/>
      <w:i/>
      <w:iCs/>
      <w:color w:val="595959" w:themeColor="text1" w:themeTint="a6"/>
    </w:rPr>
  </w:style>
  <w:style w:type="character" w:styleId="Titre7Car" w:customStyle="1">
    <w:name w:val="Titre 7 Car"/>
    <w:basedOn w:val="DefaultParagraphFont"/>
    <w:uiPriority w:val="9"/>
    <w:semiHidden/>
    <w:qFormat/>
    <w:rsid w:val="00e14306"/>
    <w:rPr>
      <w:rFonts w:eastAsia="" w:cs="" w:cstheme="majorBidi" w:eastAsiaTheme="majorEastAsia"/>
      <w:color w:val="595959" w:themeColor="text1" w:themeTint="a6"/>
    </w:rPr>
  </w:style>
  <w:style w:type="character" w:styleId="Titre8Car" w:customStyle="1">
    <w:name w:val="Titre 8 Car"/>
    <w:basedOn w:val="DefaultParagraphFont"/>
    <w:uiPriority w:val="9"/>
    <w:semiHidden/>
    <w:qFormat/>
    <w:rsid w:val="00e14306"/>
    <w:rPr>
      <w:rFonts w:eastAsia="" w:cs="" w:cstheme="majorBidi" w:eastAsiaTheme="majorEastAsia"/>
      <w:i/>
      <w:iCs/>
      <w:color w:val="272727" w:themeColor="text1" w:themeTint="d8"/>
    </w:rPr>
  </w:style>
  <w:style w:type="character" w:styleId="Titre9Car" w:customStyle="1">
    <w:name w:val="Titre 9 Car"/>
    <w:basedOn w:val="DefaultParagraphFont"/>
    <w:uiPriority w:val="9"/>
    <w:semiHidden/>
    <w:qFormat/>
    <w:rsid w:val="00e14306"/>
    <w:rPr>
      <w:rFonts w:eastAsia="" w:cs="" w:cstheme="majorBidi" w:eastAsiaTheme="majorEastAsia"/>
      <w:color w:val="272727" w:themeColor="text1" w:themeTint="d8"/>
    </w:rPr>
  </w:style>
  <w:style w:type="character" w:styleId="TitreCar" w:customStyle="1">
    <w:name w:val="Titre Car"/>
    <w:basedOn w:val="DefaultParagraphFont"/>
    <w:uiPriority w:val="10"/>
    <w:qFormat/>
    <w:rsid w:val="00e1430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titreCar" w:customStyle="1">
    <w:name w:val="Sous-titre Car"/>
    <w:basedOn w:val="DefaultParagraphFont"/>
    <w:uiPriority w:val="11"/>
    <w:qFormat/>
    <w:rsid w:val="00e1430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e143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14306"/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e143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306"/>
    <w:rPr>
      <w:b/>
      <w:bCs/>
      <w:smallCaps/>
      <w:color w:val="2F5496" w:themeColor="accent1" w:themeShade="bf"/>
      <w:spacing w:val="5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reprincipal">
    <w:name w:val="Title"/>
    <w:basedOn w:val="Normal"/>
    <w:next w:val="Normal"/>
    <w:link w:val="TitreCar"/>
    <w:uiPriority w:val="10"/>
    <w:qFormat/>
    <w:rsid w:val="00e1430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ustitre">
    <w:name w:val="Subtitle"/>
    <w:basedOn w:val="Normal"/>
    <w:next w:val="Normal"/>
    <w:link w:val="SoustitreCar"/>
    <w:uiPriority w:val="11"/>
    <w:qFormat/>
    <w:rsid w:val="00e1430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e1430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30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e1430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e143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scamps.jacqueline@neuf.fr" TargetMode="External"/><Relationship Id="rId3" Type="http://schemas.openxmlformats.org/officeDocument/2006/relationships/hyperlink" Target="https://www.amis-cathedrale-reims.com/marche-de-noel-2025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LibreOffice/7.3.2.2$Windows_X86_64 LibreOffice_project/49f2b1bff42cfccbd8f788c8dc32c1c309559be0</Application>
  <AppVersion>15.0000</AppVersion>
  <Pages>1</Pages>
  <Words>124</Words>
  <Characters>659</Characters>
  <CharactersWithSpaces>758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2025-10-23T09:48:00Z</dcterms:created>
  <dc:creator>bernadette dubois</dc:creator>
  <dc:description/>
  <dc:language>fr-FR</dc:language>
  <cp:lastModifiedBy/>
  <cp:lastPrinted>2025-10-23T09:49:00Z</cp:lastPrinted>
  <dcterms:modified xsi:type="dcterms:W3CDTF">2025-11-03T12:24:31Z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